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FD" w:rsidRDefault="008F31FD"/>
    <w:p w:rsidR="002971BD" w:rsidRDefault="002971BD"/>
    <w:p w:rsidR="002971BD" w:rsidRDefault="002971BD"/>
    <w:p w:rsidR="002971BD" w:rsidRDefault="00725107">
      <w:r>
        <w:t>COSTITUISCE  TIT</w:t>
      </w:r>
      <w:bookmarkStart w:id="0" w:name="_GoBack"/>
      <w:bookmarkEnd w:id="0"/>
      <w:r w:rsidR="002971BD">
        <w:t>OLO PER L’ACCESSO al concorso per magistrato ordinario, a norma dell’art. 2 del decreto legislativo 5 aprile 2006, n. 160 e successive modificazioni</w:t>
      </w:r>
    </w:p>
    <w:p w:rsidR="002971BD" w:rsidRDefault="002971BD"/>
    <w:p w:rsidR="002971BD" w:rsidRDefault="002971BD"/>
    <w:p w:rsidR="002971BD" w:rsidRDefault="002971BD">
      <w:pPr>
        <w:rPr>
          <w:b/>
        </w:rPr>
      </w:pPr>
      <w:r>
        <w:rPr>
          <w:b/>
        </w:rPr>
        <w:t>MODALITA’ DI PRESENTAZIONE DELLA DOMANDA</w:t>
      </w:r>
    </w:p>
    <w:p w:rsidR="002971BD" w:rsidRDefault="002971BD">
      <w:r>
        <w:t>La domanda di partecipazione allo stage, redatta utilizzando il modello allegato al bando, può essere</w:t>
      </w:r>
    </w:p>
    <w:p w:rsidR="002971BD" w:rsidRDefault="002971BD" w:rsidP="002971BD">
      <w:pPr>
        <w:pStyle w:val="Paragrafoelenco"/>
        <w:numPr>
          <w:ilvl w:val="0"/>
          <w:numId w:val="1"/>
        </w:numPr>
      </w:pPr>
      <w:r>
        <w:t>Depositata presso la Segreteria del Procuratore della Repubblica- Piazza Amedeo IX, 6 – Secondo piano stanza n. 203 , oppure</w:t>
      </w:r>
    </w:p>
    <w:p w:rsidR="002971BD" w:rsidRDefault="002971BD" w:rsidP="002971BD">
      <w:pPr>
        <w:pStyle w:val="Paragrafoelenco"/>
        <w:numPr>
          <w:ilvl w:val="0"/>
          <w:numId w:val="1"/>
        </w:numPr>
      </w:pPr>
      <w:r>
        <w:t>Spedita , tramite raccomandata con avviso di ricevimento, alla Procura della Repubblica di Vercelli- Segreteria del Procuratore della Repubblica- Piazza Amedeo IX, 6- 13100 Vercelli , oppure</w:t>
      </w:r>
    </w:p>
    <w:p w:rsidR="002971BD" w:rsidRDefault="002971BD" w:rsidP="002971BD">
      <w:pPr>
        <w:pStyle w:val="Paragrafoelenco"/>
        <w:numPr>
          <w:ilvl w:val="0"/>
          <w:numId w:val="1"/>
        </w:numPr>
      </w:pPr>
      <w:r>
        <w:t xml:space="preserve">Trasmessa al seguente indirizzo  </w:t>
      </w:r>
      <w:proofErr w:type="spellStart"/>
      <w:r>
        <w:t>pec</w:t>
      </w:r>
      <w:proofErr w:type="spellEnd"/>
      <w:r>
        <w:t xml:space="preserve">- </w:t>
      </w:r>
      <w:hyperlink r:id="rId6" w:history="1">
        <w:r w:rsidRPr="005D45A7">
          <w:rPr>
            <w:rStyle w:val="Collegamentoipertestuale"/>
          </w:rPr>
          <w:t>dirigente.procura.vercelli@giustiziacert.it</w:t>
        </w:r>
      </w:hyperlink>
    </w:p>
    <w:p w:rsidR="002971BD" w:rsidRDefault="002971BD" w:rsidP="002971BD">
      <w:pPr>
        <w:pStyle w:val="Paragrafoelenco"/>
      </w:pPr>
      <w:r>
        <w:t>Alla domanda dovrà essere allegata la certificazione relativa al diploma  e voto di laurea e dei voti    riportati nelle materie elencate nel paragrafo REQUISITI PER PARTECIPARE . Il Diploma di Laurea deve essere conseguito entro la data di scadenza del bando.</w:t>
      </w:r>
    </w:p>
    <w:p w:rsidR="002971BD" w:rsidRDefault="002971BD" w:rsidP="002971BD">
      <w:pPr>
        <w:pStyle w:val="Paragrafoelenco"/>
      </w:pPr>
    </w:p>
    <w:p w:rsidR="002971BD" w:rsidRDefault="002971BD" w:rsidP="002971BD">
      <w:pPr>
        <w:rPr>
          <w:b/>
        </w:rPr>
      </w:pPr>
      <w:r>
        <w:rPr>
          <w:b/>
        </w:rPr>
        <w:t>TERMINE PER LA PRESENTAZIONE DELLA DOMANDA</w:t>
      </w:r>
    </w:p>
    <w:p w:rsidR="002971BD" w:rsidRDefault="002971BD" w:rsidP="002971BD">
      <w:pPr>
        <w:rPr>
          <w:b/>
        </w:rPr>
      </w:pPr>
      <w:r>
        <w:rPr>
          <w:b/>
        </w:rPr>
        <w:t>Il termine per la presentazione  della domanda è il 31 marzo 2018</w:t>
      </w:r>
    </w:p>
    <w:p w:rsidR="002971BD" w:rsidRDefault="002971BD" w:rsidP="002971BD">
      <w:pPr>
        <w:rPr>
          <w:b/>
        </w:rPr>
      </w:pPr>
      <w:r>
        <w:rPr>
          <w:b/>
        </w:rPr>
        <w:t>L’</w:t>
      </w:r>
      <w:r w:rsidR="00611200">
        <w:rPr>
          <w:b/>
        </w:rPr>
        <w:t>attività avrà inizio il 2 maggio 2018, salvo diverso accordo per esigenze particolari singolarmente rappresentate.</w:t>
      </w:r>
    </w:p>
    <w:p w:rsidR="00611200" w:rsidRDefault="00611200" w:rsidP="002971BD">
      <w:pPr>
        <w:rPr>
          <w:b/>
        </w:rPr>
      </w:pPr>
      <w:r>
        <w:rPr>
          <w:b/>
        </w:rPr>
        <w:t>CRITERIO DI VALUTAZIONE IN PRESENZA DI UN NUMERO DI ASPIRANTI SUPERIORE A QUELLI AMMISSIBILI ALLO STAGE</w:t>
      </w:r>
    </w:p>
    <w:p w:rsidR="00611200" w:rsidRDefault="00611200" w:rsidP="002971BD">
      <w:pPr>
        <w:rPr>
          <w:b/>
        </w:rPr>
      </w:pPr>
      <w:r>
        <w:rPr>
          <w:b/>
        </w:rPr>
        <w:t>Qualora il numero delle domande superi il numero dei posti disponibili, si riconosce preferenza, nell’ordine, alla media degli esami indicati, al punteggio di laurea E ALLA MINORE Età ANAGRAFICA.</w:t>
      </w:r>
    </w:p>
    <w:p w:rsidR="00611200" w:rsidRDefault="00611200" w:rsidP="002971BD">
      <w:pPr>
        <w:rPr>
          <w:b/>
        </w:rPr>
      </w:pPr>
      <w:r>
        <w:rPr>
          <w:b/>
        </w:rPr>
        <w:t>A Parità di requisiti previsti dal primo periodo si attribuisce preferenza ai corsi di perfezionamento in materie giuridiche successivi alla laurea.</w:t>
      </w:r>
    </w:p>
    <w:p w:rsidR="00611200" w:rsidRDefault="00611200" w:rsidP="002971BD">
      <w:pPr>
        <w:rPr>
          <w:b/>
        </w:rPr>
      </w:pPr>
      <w:r>
        <w:rPr>
          <w:b/>
        </w:rPr>
        <w:t>Vercelli</w:t>
      </w:r>
    </w:p>
    <w:p w:rsidR="00611200" w:rsidRDefault="00611200" w:rsidP="002971BD">
      <w:pPr>
        <w:rPr>
          <w:b/>
        </w:rPr>
      </w:pPr>
    </w:p>
    <w:p w:rsidR="00611200" w:rsidRDefault="00611200" w:rsidP="002971BD">
      <w:pPr>
        <w:rPr>
          <w:b/>
        </w:rPr>
      </w:pPr>
      <w:r>
        <w:rPr>
          <w:b/>
        </w:rPr>
        <w:t xml:space="preserve">                                                        Il Procuratore della Repubblica FF</w:t>
      </w:r>
    </w:p>
    <w:p w:rsidR="00611200" w:rsidRDefault="00611200" w:rsidP="002971BD">
      <w:pPr>
        <w:rPr>
          <w:b/>
        </w:rPr>
      </w:pPr>
      <w:r>
        <w:rPr>
          <w:b/>
        </w:rPr>
        <w:t xml:space="preserve">                                                                    Dr. Pier Luigi Pianta </w:t>
      </w:r>
    </w:p>
    <w:p w:rsidR="00611200" w:rsidRPr="002971BD" w:rsidRDefault="00611200" w:rsidP="002971BD">
      <w:pPr>
        <w:rPr>
          <w:b/>
        </w:rPr>
      </w:pPr>
    </w:p>
    <w:p w:rsidR="002971BD" w:rsidRDefault="002971BD"/>
    <w:sectPr w:rsidR="002971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42F"/>
    <w:multiLevelType w:val="hybridMultilevel"/>
    <w:tmpl w:val="A3625ACC"/>
    <w:lvl w:ilvl="0" w:tplc="F940AE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BD"/>
    <w:rsid w:val="002971BD"/>
    <w:rsid w:val="00611200"/>
    <w:rsid w:val="00725107"/>
    <w:rsid w:val="008F31FD"/>
    <w:rsid w:val="00B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1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71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1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71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igente.procura.vercelli@giustiziacer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 Pagano</dc:creator>
  <cp:lastModifiedBy>Lo Monaco Mario</cp:lastModifiedBy>
  <cp:revision>3</cp:revision>
  <cp:lastPrinted>2018-01-25T13:12:00Z</cp:lastPrinted>
  <dcterms:created xsi:type="dcterms:W3CDTF">2018-01-25T13:13:00Z</dcterms:created>
  <dcterms:modified xsi:type="dcterms:W3CDTF">2018-03-02T11:03:00Z</dcterms:modified>
</cp:coreProperties>
</file>